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4831"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4675"/>
        <w:gridCol w:w="2335"/>
      </w:tblGrid>
      <w:tr w:rsidR="00837CEC" w14:paraId="36F322F1" w14:textId="77777777" w:rsidTr="00837CEC">
        <w:trPr>
          <w:trHeight w:val="20"/>
        </w:trPr>
        <w:tc>
          <w:tcPr>
            <w:tcW w:w="4675" w:type="dxa"/>
            <w:vMerge w:val="restart"/>
          </w:tcPr>
          <w:p w14:paraId="7ECC6A3C" w14:textId="58438E13" w:rsidR="00EA05D8" w:rsidRPr="007C7EBA" w:rsidRDefault="007C7EBA" w:rsidP="00EA05D8">
            <w:pPr>
              <w:rPr>
                <w:rFonts w:ascii="Times New Roman" w:hAnsi="Times New Roman"/>
                <w:b/>
                <w:color w:val="255AA8"/>
                <w:sz w:val="24"/>
                <w:szCs w:val="24"/>
              </w:rPr>
            </w:pPr>
            <w:bookmarkStart w:id="0" w:name="_GoBack"/>
            <w:bookmarkEnd w:id="0"/>
            <w:r w:rsidRPr="007C7EBA">
              <w:rPr>
                <w:rFonts w:ascii="Times New Roman" w:hAnsi="Times New Roman"/>
                <w:b/>
                <w:color w:val="255AA8"/>
                <w:sz w:val="24"/>
                <w:szCs w:val="24"/>
              </w:rPr>
              <w:t>Departamento de Servicios Preescolares</w:t>
            </w:r>
          </w:p>
          <w:p w14:paraId="03148613" w14:textId="5BBBEA04" w:rsidR="00EA05D8" w:rsidRPr="007C7EBA" w:rsidRDefault="00175C87" w:rsidP="00EA05D8">
            <w:pPr>
              <w:rPr>
                <w:rFonts w:ascii="Times New Roman" w:hAnsi="Times New Roman"/>
                <w:b/>
                <w:color w:val="255AA8"/>
                <w:sz w:val="24"/>
                <w:szCs w:val="24"/>
              </w:rPr>
            </w:pPr>
            <w:r w:rsidRPr="007C7EBA">
              <w:rPr>
                <w:rFonts w:ascii="Times New Roman" w:hAnsi="Times New Roman"/>
                <w:b/>
                <w:color w:val="255AA8"/>
                <w:sz w:val="24"/>
                <w:szCs w:val="24"/>
              </w:rPr>
              <w:t>Administración</w:t>
            </w:r>
          </w:p>
          <w:p w14:paraId="00C32E6D" w14:textId="77777777" w:rsidR="00837CEC" w:rsidRPr="00F80AE3" w:rsidRDefault="00837CEC" w:rsidP="00837CEC">
            <w:pPr>
              <w:jc w:val="right"/>
              <w:rPr>
                <w:rFonts w:ascii="Arial" w:hAnsi="Arial" w:cs="Arial"/>
                <w:b/>
                <w:color w:val="003E79"/>
                <w:sz w:val="18"/>
                <w:szCs w:val="18"/>
              </w:rPr>
            </w:pPr>
          </w:p>
        </w:tc>
        <w:tc>
          <w:tcPr>
            <w:tcW w:w="2335" w:type="dxa"/>
          </w:tcPr>
          <w:p w14:paraId="7270DF03" w14:textId="77777777" w:rsidR="00EA05D8" w:rsidRPr="00F80AE3" w:rsidRDefault="00EA05D8" w:rsidP="00EA05D8">
            <w:pPr>
              <w:jc w:val="right"/>
              <w:rPr>
                <w:rFonts w:ascii="Arial" w:hAnsi="Arial" w:cs="Arial"/>
                <w:b/>
                <w:color w:val="003E79"/>
                <w:sz w:val="18"/>
                <w:szCs w:val="18"/>
              </w:rPr>
            </w:pPr>
            <w:r>
              <w:rPr>
                <w:rFonts w:ascii="Arial" w:hAnsi="Arial" w:cs="Arial"/>
                <w:b/>
                <w:color w:val="003E79"/>
                <w:sz w:val="18"/>
                <w:szCs w:val="18"/>
              </w:rPr>
              <w:t>Phalos Haire</w:t>
            </w:r>
          </w:p>
          <w:p w14:paraId="4791944D" w14:textId="1E878B67" w:rsidR="00837CEC" w:rsidRDefault="00EA05D8" w:rsidP="00EA05D8">
            <w:pPr>
              <w:spacing w:after="240"/>
              <w:jc w:val="right"/>
            </w:pPr>
            <w:r>
              <w:rPr>
                <w:rFonts w:ascii="Arial" w:hAnsi="Arial" w:cs="Arial"/>
                <w:color w:val="003E79"/>
                <w:sz w:val="18"/>
                <w:szCs w:val="18"/>
              </w:rPr>
              <w:t xml:space="preserve"> Director</w:t>
            </w:r>
          </w:p>
        </w:tc>
      </w:tr>
      <w:tr w:rsidR="00837CEC" w14:paraId="0505D088" w14:textId="77777777" w:rsidTr="00837CEC">
        <w:tc>
          <w:tcPr>
            <w:tcW w:w="4675" w:type="dxa"/>
            <w:vMerge/>
          </w:tcPr>
          <w:p w14:paraId="289050A4" w14:textId="77777777" w:rsidR="00837CEC" w:rsidRPr="00F80AE3" w:rsidRDefault="00837CEC" w:rsidP="00837CEC">
            <w:pPr>
              <w:jc w:val="right"/>
              <w:rPr>
                <w:rFonts w:ascii="Arial" w:hAnsi="Arial" w:cs="Arial"/>
                <w:b/>
                <w:color w:val="003E79"/>
                <w:sz w:val="18"/>
                <w:szCs w:val="18"/>
              </w:rPr>
            </w:pPr>
          </w:p>
        </w:tc>
        <w:tc>
          <w:tcPr>
            <w:tcW w:w="2335" w:type="dxa"/>
          </w:tcPr>
          <w:p w14:paraId="1A17257C" w14:textId="7ED606FC" w:rsidR="00837CEC" w:rsidRDefault="00837CEC" w:rsidP="00837CEC">
            <w:pPr>
              <w:spacing w:after="240"/>
              <w:jc w:val="right"/>
            </w:pPr>
          </w:p>
        </w:tc>
      </w:tr>
      <w:tr w:rsidR="00837CEC" w14:paraId="7E47F560" w14:textId="77777777" w:rsidTr="00907542">
        <w:trPr>
          <w:trHeight w:val="945"/>
        </w:trPr>
        <w:tc>
          <w:tcPr>
            <w:tcW w:w="4675" w:type="dxa"/>
            <w:vMerge/>
          </w:tcPr>
          <w:p w14:paraId="4B1D93A6" w14:textId="77777777" w:rsidR="00837CEC" w:rsidRPr="00F80AE3" w:rsidRDefault="00837CEC" w:rsidP="00837CEC">
            <w:pPr>
              <w:jc w:val="right"/>
              <w:rPr>
                <w:rFonts w:ascii="Arial" w:hAnsi="Arial" w:cs="Arial"/>
                <w:b/>
                <w:color w:val="003E79"/>
                <w:sz w:val="18"/>
                <w:szCs w:val="18"/>
              </w:rPr>
            </w:pPr>
          </w:p>
        </w:tc>
        <w:tc>
          <w:tcPr>
            <w:tcW w:w="2335" w:type="dxa"/>
          </w:tcPr>
          <w:p w14:paraId="0E30B978" w14:textId="73D6FD6F" w:rsidR="00837CEC" w:rsidRDefault="00837CEC" w:rsidP="00837CEC">
            <w:pPr>
              <w:spacing w:after="240"/>
              <w:jc w:val="right"/>
            </w:pPr>
          </w:p>
        </w:tc>
      </w:tr>
    </w:tbl>
    <w:p w14:paraId="19A5804C" w14:textId="62D35D5E" w:rsidR="0053392B" w:rsidRDefault="00E462F9" w:rsidP="0053392B">
      <w:pPr>
        <w:ind w:left="-1440"/>
      </w:pPr>
      <w:r>
        <w:rPr>
          <w:noProof/>
          <w:lang w:val="en-US"/>
        </w:rPr>
        <mc:AlternateContent>
          <mc:Choice Requires="wps">
            <w:drawing>
              <wp:anchor distT="0" distB="0" distL="114300" distR="114300" simplePos="0" relativeHeight="251665408" behindDoc="0" locked="0" layoutInCell="1" allowOverlap="1" wp14:anchorId="19A58056" wp14:editId="7E488315">
                <wp:simplePos x="0" y="0"/>
                <wp:positionH relativeFrom="column">
                  <wp:posOffset>133350</wp:posOffset>
                </wp:positionH>
                <wp:positionV relativeFrom="paragraph">
                  <wp:posOffset>-494665</wp:posOffset>
                </wp:positionV>
                <wp:extent cx="6497955" cy="2095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209550"/>
                        </a:xfrm>
                        <a:prstGeom prst="rect">
                          <a:avLst/>
                        </a:prstGeom>
                        <a:noFill/>
                        <a:ln w="9525">
                          <a:noFill/>
                          <a:miter lim="800000"/>
                          <a:headEnd/>
                          <a:tailEnd/>
                        </a:ln>
                      </wps:spPr>
                      <wps:txbx>
                        <w:txbxContent>
                          <w:p w14:paraId="0D6524F7" w14:textId="77777777" w:rsidR="00EA05D8" w:rsidRDefault="00EA05D8" w:rsidP="00EA05D8">
                            <w:pPr>
                              <w:spacing w:after="0" w:line="240" w:lineRule="auto"/>
                              <w:jc w:val="right"/>
                              <w:rPr>
                                <w:rFonts w:ascii="Arial" w:hAnsi="Arial" w:cs="Arial"/>
                                <w:color w:val="255AA8"/>
                                <w:sz w:val="18"/>
                                <w:szCs w:val="18"/>
                              </w:rPr>
                            </w:pPr>
                            <w:r>
                              <w:rPr>
                                <w:rFonts w:ascii="Arial" w:hAnsi="Arial" w:cs="Arial"/>
                                <w:color w:val="255AA8"/>
                                <w:sz w:val="18"/>
                                <w:szCs w:val="18"/>
                              </w:rPr>
                              <w:t xml:space="preserve">662 S. </w:t>
                            </w:r>
                            <w:proofErr w:type="spellStart"/>
                            <w:r>
                              <w:rPr>
                                <w:rFonts w:ascii="Arial" w:hAnsi="Arial" w:cs="Arial"/>
                                <w:color w:val="255AA8"/>
                                <w:sz w:val="18"/>
                                <w:szCs w:val="18"/>
                              </w:rPr>
                              <w:t>Tippecanoe</w:t>
                            </w:r>
                            <w:proofErr w:type="spellEnd"/>
                            <w:r>
                              <w:rPr>
                                <w:rFonts w:ascii="Arial" w:hAnsi="Arial" w:cs="Arial"/>
                                <w:color w:val="255AA8"/>
                                <w:sz w:val="18"/>
                                <w:szCs w:val="18"/>
                              </w:rPr>
                              <w:t xml:space="preserve"> </w:t>
                            </w:r>
                            <w:proofErr w:type="spellStart"/>
                            <w:r>
                              <w:rPr>
                                <w:rFonts w:ascii="Arial" w:hAnsi="Arial" w:cs="Arial"/>
                                <w:color w:val="255AA8"/>
                                <w:sz w:val="18"/>
                                <w:szCs w:val="18"/>
                              </w:rPr>
                              <w:t>Avenue</w:t>
                            </w:r>
                            <w:proofErr w:type="spellEnd"/>
                            <w:r>
                              <w:rPr>
                                <w:rFonts w:ascii="Arial" w:hAnsi="Arial" w:cs="Arial"/>
                                <w:color w:val="255AA8"/>
                                <w:sz w:val="18"/>
                                <w:szCs w:val="18"/>
                              </w:rPr>
                              <w:t xml:space="preserve">, San Bernardino, CA  92415-0630   </w:t>
                            </w:r>
                            <w:r>
                              <w:rPr>
                                <w:rFonts w:ascii="Arial" w:hAnsi="Arial" w:cs="Arial"/>
                                <w:color w:val="255AA8"/>
                                <w:sz w:val="20"/>
                                <w:szCs w:val="20"/>
                              </w:rPr>
                              <w:t>|</w:t>
                            </w:r>
                            <w:r>
                              <w:rPr>
                                <w:rFonts w:ascii="Arial" w:hAnsi="Arial" w:cs="Arial"/>
                                <w:color w:val="255AA8"/>
                                <w:sz w:val="18"/>
                                <w:szCs w:val="18"/>
                              </w:rPr>
                              <w:t xml:space="preserve">   </w:t>
                            </w:r>
                            <w:proofErr w:type="spellStart"/>
                            <w:r>
                              <w:rPr>
                                <w:rFonts w:ascii="Arial" w:hAnsi="Arial" w:cs="Arial"/>
                                <w:color w:val="255AA8"/>
                                <w:sz w:val="18"/>
                                <w:szCs w:val="18"/>
                              </w:rPr>
                              <w:t>Phone</w:t>
                            </w:r>
                            <w:proofErr w:type="spellEnd"/>
                            <w:r>
                              <w:rPr>
                                <w:rFonts w:ascii="Arial" w:hAnsi="Arial" w:cs="Arial"/>
                                <w:color w:val="255AA8"/>
                                <w:sz w:val="18"/>
                                <w:szCs w:val="18"/>
                              </w:rPr>
                              <w:t>: 909.383.2078   Fax: 909.383.2080</w:t>
                            </w:r>
                          </w:p>
                          <w:p w14:paraId="19A58072" w14:textId="31EA87B6" w:rsidR="0053392B" w:rsidRPr="004F512C" w:rsidRDefault="0053392B" w:rsidP="008C3691">
                            <w:pPr>
                              <w:spacing w:after="0" w:line="240" w:lineRule="auto"/>
                              <w:jc w:val="right"/>
                              <w:rPr>
                                <w:rFonts w:ascii="Arial" w:hAnsi="Arial" w:cs="Arial"/>
                                <w:color w:val="255AA8"/>
                                <w:sz w:val="18"/>
                                <w:szCs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58056" id="_x0000_t202" coordsize="21600,21600" o:spt="202" path="m,l,21600r21600,l21600,xe">
                <v:stroke joinstyle="miter"/>
                <v:path gradientshapeok="t" o:connecttype="rect"/>
              </v:shapetype>
              <v:shape id="Text Box 10" o:spid="_x0000_s1026" type="#_x0000_t202" style="position:absolute;left:0;text-align:left;margin-left:10.5pt;margin-top:-38.95pt;width:51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" filled="f" stroked="f">
                <v:textbox inset="0,0,0,0">
                  <w:txbxContent>
                    <w:p w14:paraId="0D6524F7" w14:textId="77777777" w:rsidR="00EA05D8" w:rsidRDefault="00EA05D8" w:rsidP="00EA05D8">
                      <w:pPr>
                        <w:spacing w:after="0" w:line="240" w:lineRule="auto"/>
                        <w:jc w:val="right"/>
                        <w:rPr>
                          <w:rFonts w:ascii="Arial" w:hAnsi="Arial" w:cs="Arial"/>
                          <w:color w:val="255AA8"/>
                          <w:sz w:val="18"/>
                          <w:szCs w:val="18"/>
                        </w:rPr>
                      </w:pPr>
                      <w:r>
                        <w:rPr>
                          <w:rFonts w:ascii="Arial" w:hAnsi="Arial" w:cs="Arial"/>
                          <w:color w:val="255AA8"/>
                          <w:sz w:val="18"/>
                          <w:szCs w:val="18"/>
                        </w:rPr>
                        <w:t xml:space="preserve">662 S. </w:t>
                      </w:r>
                      <w:proofErr w:type="spellStart"/>
                      <w:r>
                        <w:rPr>
                          <w:rFonts w:ascii="Arial" w:hAnsi="Arial" w:cs="Arial"/>
                          <w:color w:val="255AA8"/>
                          <w:sz w:val="18"/>
                          <w:szCs w:val="18"/>
                        </w:rPr>
                        <w:t>Tippecanoe</w:t>
                      </w:r>
                      <w:proofErr w:type="spellEnd"/>
                      <w:r>
                        <w:rPr>
                          <w:rFonts w:ascii="Arial" w:hAnsi="Arial" w:cs="Arial"/>
                          <w:color w:val="255AA8"/>
                          <w:sz w:val="18"/>
                          <w:szCs w:val="18"/>
                        </w:rPr>
                        <w:t xml:space="preserve"> </w:t>
                      </w:r>
                      <w:proofErr w:type="spellStart"/>
                      <w:r>
                        <w:rPr>
                          <w:rFonts w:ascii="Arial" w:hAnsi="Arial" w:cs="Arial"/>
                          <w:color w:val="255AA8"/>
                          <w:sz w:val="18"/>
                          <w:szCs w:val="18"/>
                        </w:rPr>
                        <w:t>Avenue</w:t>
                      </w:r>
                      <w:proofErr w:type="spellEnd"/>
                      <w:r>
                        <w:rPr>
                          <w:rFonts w:ascii="Arial" w:hAnsi="Arial" w:cs="Arial"/>
                          <w:color w:val="255AA8"/>
                          <w:sz w:val="18"/>
                          <w:szCs w:val="18"/>
                        </w:rPr>
                        <w:t xml:space="preserve">, San Bernardino, CA  92415-0630   </w:t>
                      </w:r>
                      <w:r>
                        <w:rPr>
                          <w:rFonts w:ascii="Arial" w:hAnsi="Arial" w:cs="Arial"/>
                          <w:color w:val="255AA8"/>
                          <w:sz w:val="20"/>
                          <w:szCs w:val="20"/>
                        </w:rPr>
                        <w:t>|</w:t>
                      </w:r>
                      <w:r>
                        <w:rPr>
                          <w:rFonts w:ascii="Arial" w:hAnsi="Arial" w:cs="Arial"/>
                          <w:color w:val="255AA8"/>
                          <w:sz w:val="18"/>
                          <w:szCs w:val="18"/>
                        </w:rPr>
                        <w:t xml:space="preserve">   </w:t>
                      </w:r>
                      <w:proofErr w:type="spellStart"/>
                      <w:r>
                        <w:rPr>
                          <w:rFonts w:ascii="Arial" w:hAnsi="Arial" w:cs="Arial"/>
                          <w:color w:val="255AA8"/>
                          <w:sz w:val="18"/>
                          <w:szCs w:val="18"/>
                        </w:rPr>
                        <w:t>Phone</w:t>
                      </w:r>
                      <w:proofErr w:type="spellEnd"/>
                      <w:r>
                        <w:rPr>
                          <w:rFonts w:ascii="Arial" w:hAnsi="Arial" w:cs="Arial"/>
                          <w:color w:val="255AA8"/>
                          <w:sz w:val="18"/>
                          <w:szCs w:val="18"/>
                        </w:rPr>
                        <w:t>: 909.383.2078   Fax: 909.383.2080</w:t>
                      </w:r>
                    </w:p>
                    <w:p w14:paraId="19A58072" w14:textId="31EA87B6" w:rsidR="0053392B" w:rsidRPr="004F512C" w:rsidRDefault="0053392B" w:rsidP="008C3691">
                      <w:pPr>
                        <w:spacing w:after="0" w:line="240" w:lineRule="auto"/>
                        <w:jc w:val="right"/>
                        <w:rPr>
                          <w:rFonts w:ascii="Arial" w:hAnsi="Arial" w:cs="Arial"/>
                          <w:color w:val="255AA8"/>
                          <w:sz w:val="18"/>
                          <w:szCs w:val="18"/>
                        </w:rPr>
                      </w:pPr>
                    </w:p>
                  </w:txbxContent>
                </v:textbox>
              </v:shape>
            </w:pict>
          </mc:Fallback>
        </mc:AlternateContent>
      </w:r>
    </w:p>
    <w:p w14:paraId="4E21DFE3" w14:textId="0B406012" w:rsidR="00AF2F85" w:rsidRPr="001E3A0B" w:rsidRDefault="000269FD" w:rsidP="0032568F">
      <w:pPr>
        <w:spacing w:after="120"/>
        <w:ind w:left="9360"/>
        <w:rPr>
          <w:rFonts w:ascii="Arial" w:hAnsi="Arial" w:cs="Arial"/>
          <w:b/>
          <w:sz w:val="18"/>
          <w:szCs w:val="18"/>
        </w:rPr>
      </w:pPr>
      <w:r w:rsidRPr="001E3A0B">
        <w:rPr>
          <w:sz w:val="18"/>
          <w:szCs w:val="18"/>
        </w:rPr>
        <w:t xml:space="preserve">        </w:t>
      </w:r>
      <w:r w:rsidR="00AF2F85" w:rsidRPr="001E3A0B">
        <w:rPr>
          <w:sz w:val="18"/>
          <w:szCs w:val="18"/>
        </w:rPr>
        <w:t xml:space="preserve"> </w:t>
      </w:r>
    </w:p>
    <w:p w14:paraId="14926ED7" w14:textId="658BF12C" w:rsidR="00111886" w:rsidRPr="001E3A0B" w:rsidRDefault="00111886" w:rsidP="00111886">
      <w:pPr>
        <w:tabs>
          <w:tab w:val="left" w:pos="8010"/>
          <w:tab w:val="left" w:pos="9360"/>
        </w:tabs>
        <w:spacing w:after="0" w:line="240" w:lineRule="auto"/>
        <w:rPr>
          <w:rFonts w:ascii="Arial" w:hAnsi="Arial" w:cs="Arial"/>
          <w:sz w:val="18"/>
          <w:szCs w:val="18"/>
        </w:rPr>
      </w:pPr>
    </w:p>
    <w:p w14:paraId="2BDF48A7" w14:textId="2140CD0E" w:rsidR="00907542" w:rsidRPr="00274169" w:rsidRDefault="00330349" w:rsidP="00F80AE3">
      <w:pPr>
        <w:tabs>
          <w:tab w:val="left" w:pos="8010"/>
          <w:tab w:val="left" w:pos="9360"/>
        </w:tabs>
        <w:spacing w:after="0" w:line="240" w:lineRule="auto"/>
        <w:rPr>
          <w:rFonts w:ascii="Arial" w:hAnsi="Arial" w:cs="Arial"/>
          <w:sz w:val="18"/>
          <w:szCs w:val="18"/>
        </w:rPr>
      </w:pPr>
      <w:r w:rsidRPr="00274169">
        <w:rPr>
          <w:rFonts w:ascii="Arial" w:hAnsi="Arial" w:cs="Arial"/>
          <w:sz w:val="18"/>
          <w:szCs w:val="18"/>
        </w:rPr>
        <w:t>Marzo 17</w:t>
      </w:r>
      <w:r w:rsidR="00175C87" w:rsidRPr="00274169">
        <w:rPr>
          <w:rFonts w:ascii="Arial" w:hAnsi="Arial" w:cs="Arial"/>
          <w:sz w:val="18"/>
          <w:szCs w:val="18"/>
        </w:rPr>
        <w:t>, 2020</w:t>
      </w:r>
    </w:p>
    <w:p w14:paraId="789EB661" w14:textId="7BC793F5" w:rsidR="00175C87" w:rsidRPr="00274169" w:rsidRDefault="00175C87" w:rsidP="00F80AE3">
      <w:pPr>
        <w:tabs>
          <w:tab w:val="left" w:pos="8010"/>
          <w:tab w:val="left" w:pos="9360"/>
        </w:tabs>
        <w:spacing w:after="0" w:line="240" w:lineRule="auto"/>
        <w:rPr>
          <w:rFonts w:ascii="Arial" w:hAnsi="Arial" w:cs="Arial"/>
          <w:sz w:val="18"/>
          <w:szCs w:val="18"/>
        </w:rPr>
      </w:pPr>
    </w:p>
    <w:p w14:paraId="32840D6C" w14:textId="041D3173" w:rsidR="00175C87" w:rsidRPr="00274169" w:rsidRDefault="00175C87" w:rsidP="00F80AE3">
      <w:pPr>
        <w:tabs>
          <w:tab w:val="left" w:pos="8010"/>
          <w:tab w:val="left" w:pos="9360"/>
        </w:tabs>
        <w:spacing w:after="0" w:line="240" w:lineRule="auto"/>
        <w:rPr>
          <w:rFonts w:ascii="Arial" w:hAnsi="Arial" w:cs="Arial"/>
          <w:sz w:val="18"/>
          <w:szCs w:val="18"/>
        </w:rPr>
      </w:pPr>
      <w:r w:rsidRPr="00274169">
        <w:rPr>
          <w:rFonts w:ascii="Arial" w:hAnsi="Arial" w:cs="Arial"/>
          <w:sz w:val="18"/>
          <w:szCs w:val="18"/>
        </w:rPr>
        <w:t>Estimadas Familias de</w:t>
      </w:r>
      <w:r w:rsidR="0004462B" w:rsidRPr="00274169">
        <w:rPr>
          <w:rFonts w:ascii="Arial" w:hAnsi="Arial" w:cs="Arial"/>
          <w:sz w:val="18"/>
          <w:szCs w:val="18"/>
        </w:rPr>
        <w:t>l Departamento de</w:t>
      </w:r>
      <w:r w:rsidRPr="00274169">
        <w:rPr>
          <w:rFonts w:ascii="Arial" w:hAnsi="Arial" w:cs="Arial"/>
          <w:sz w:val="18"/>
          <w:szCs w:val="18"/>
        </w:rPr>
        <w:t xml:space="preserve"> Servicios Preescolares (PSD),</w:t>
      </w:r>
    </w:p>
    <w:p w14:paraId="0218AD1E" w14:textId="07B60323" w:rsidR="00175C87" w:rsidRPr="00274169" w:rsidRDefault="00175C87" w:rsidP="00F80AE3">
      <w:pPr>
        <w:tabs>
          <w:tab w:val="left" w:pos="8010"/>
          <w:tab w:val="left" w:pos="9360"/>
        </w:tabs>
        <w:spacing w:after="0" w:line="240" w:lineRule="auto"/>
        <w:rPr>
          <w:rFonts w:ascii="Arial" w:hAnsi="Arial" w:cs="Arial"/>
          <w:sz w:val="18"/>
          <w:szCs w:val="18"/>
        </w:rPr>
      </w:pPr>
    </w:p>
    <w:p w14:paraId="4A788651" w14:textId="7DB848E1" w:rsidR="00330349" w:rsidRPr="00274169" w:rsidRDefault="005B487B">
      <w:pPr>
        <w:rPr>
          <w:rFonts w:ascii="Arial" w:hAnsi="Arial" w:cs="Arial"/>
          <w:sz w:val="18"/>
          <w:szCs w:val="18"/>
        </w:rPr>
      </w:pPr>
      <w:r>
        <w:rPr>
          <w:rFonts w:ascii="Arial" w:hAnsi="Arial" w:cs="Arial"/>
          <w:sz w:val="18"/>
          <w:szCs w:val="18"/>
        </w:rPr>
        <w:t>Debido al</w:t>
      </w:r>
      <w:r w:rsidR="00330349" w:rsidRPr="00274169">
        <w:rPr>
          <w:rFonts w:ascii="Arial" w:hAnsi="Arial" w:cs="Arial"/>
          <w:sz w:val="18"/>
          <w:szCs w:val="18"/>
        </w:rPr>
        <w:t xml:space="preserve"> tercer caso del 2019 Nuevo Coronavirus (COVID-19) en el condado de San Bernardino, esta tarde el Oficial de Salud Interino del Condado ordeno</w:t>
      </w:r>
      <w:r w:rsidR="0009375F" w:rsidRPr="00274169">
        <w:rPr>
          <w:rFonts w:ascii="Arial" w:hAnsi="Arial" w:cs="Arial"/>
          <w:sz w:val="18"/>
          <w:szCs w:val="18"/>
        </w:rPr>
        <w:t xml:space="preserve"> “La cancelación de reuniones de cualquier número de personas dentro del condado a partir de mañana hasta al menos el 6 de abril.” Por esta razón, el Departamento de Servicios Preescolares (PSD) cancelara todas las clases desde el 18 de marzo de</w:t>
      </w:r>
      <w:r w:rsidR="00FA7ADC">
        <w:rPr>
          <w:rFonts w:ascii="Arial" w:hAnsi="Arial" w:cs="Arial"/>
          <w:sz w:val="18"/>
          <w:szCs w:val="18"/>
        </w:rPr>
        <w:t>l</w:t>
      </w:r>
      <w:r w:rsidR="0009375F" w:rsidRPr="00274169">
        <w:rPr>
          <w:rFonts w:ascii="Arial" w:hAnsi="Arial" w:cs="Arial"/>
          <w:sz w:val="18"/>
          <w:szCs w:val="18"/>
        </w:rPr>
        <w:t xml:space="preserve"> 2020 hasta al menos el 6 de abril de</w:t>
      </w:r>
      <w:r w:rsidR="00FA7ADC">
        <w:rPr>
          <w:rFonts w:ascii="Arial" w:hAnsi="Arial" w:cs="Arial"/>
          <w:sz w:val="18"/>
          <w:szCs w:val="18"/>
        </w:rPr>
        <w:t>l</w:t>
      </w:r>
      <w:r w:rsidR="0009375F" w:rsidRPr="00274169">
        <w:rPr>
          <w:rFonts w:ascii="Arial" w:hAnsi="Arial" w:cs="Arial"/>
          <w:sz w:val="18"/>
          <w:szCs w:val="18"/>
        </w:rPr>
        <w:t xml:space="preserve"> 2020. </w:t>
      </w:r>
    </w:p>
    <w:p w14:paraId="5C727D60" w14:textId="63D3BDF9" w:rsidR="0009375F" w:rsidRPr="00274169" w:rsidRDefault="003F7B4A">
      <w:pPr>
        <w:rPr>
          <w:rFonts w:ascii="Arial" w:hAnsi="Arial" w:cs="Arial"/>
          <w:sz w:val="18"/>
          <w:szCs w:val="18"/>
        </w:rPr>
      </w:pPr>
      <w:r>
        <w:rPr>
          <w:rFonts w:ascii="Arial" w:hAnsi="Arial" w:cs="Arial"/>
          <w:sz w:val="18"/>
          <w:szCs w:val="18"/>
        </w:rPr>
        <w:t>Por favor no traigan a su niño</w:t>
      </w:r>
      <w:r w:rsidR="0009375F" w:rsidRPr="00274169">
        <w:rPr>
          <w:rFonts w:ascii="Arial" w:hAnsi="Arial" w:cs="Arial"/>
          <w:sz w:val="18"/>
          <w:szCs w:val="18"/>
        </w:rPr>
        <w:t xml:space="preserve"> a la escuela ya que la orden del Oficial de Salud nos impedirá </w:t>
      </w:r>
      <w:r>
        <w:rPr>
          <w:rFonts w:ascii="Arial" w:hAnsi="Arial" w:cs="Arial"/>
          <w:sz w:val="18"/>
          <w:szCs w:val="18"/>
        </w:rPr>
        <w:t xml:space="preserve">recibir a su niño. </w:t>
      </w:r>
      <w:r w:rsidR="0009375F" w:rsidRPr="00274169">
        <w:rPr>
          <w:rFonts w:ascii="Arial" w:hAnsi="Arial" w:cs="Arial"/>
          <w:sz w:val="18"/>
          <w:szCs w:val="18"/>
        </w:rPr>
        <w:t xml:space="preserve"> Nosotros entendemos que esto es de poco aviso y puede ser un inconvenien</w:t>
      </w:r>
      <w:r w:rsidR="00E36E5A" w:rsidRPr="00274169">
        <w:rPr>
          <w:rFonts w:ascii="Arial" w:hAnsi="Arial" w:cs="Arial"/>
          <w:sz w:val="18"/>
          <w:szCs w:val="18"/>
        </w:rPr>
        <w:t xml:space="preserve">te significativo. Hemos hecho nuestro mejor esfuerzo para traerle esta información lo más pronto posible después de recibir la orden del Oficial de Salud. </w:t>
      </w:r>
    </w:p>
    <w:p w14:paraId="754CDD38" w14:textId="784FA0FB" w:rsidR="00330349" w:rsidRPr="00274169" w:rsidRDefault="006A47EE">
      <w:pPr>
        <w:rPr>
          <w:rFonts w:ascii="Arial" w:hAnsi="Arial" w:cs="Arial"/>
          <w:sz w:val="18"/>
          <w:szCs w:val="18"/>
        </w:rPr>
      </w:pPr>
      <w:r w:rsidRPr="00274169">
        <w:rPr>
          <w:rFonts w:ascii="Arial" w:hAnsi="Arial" w:cs="Arial"/>
          <w:sz w:val="18"/>
          <w:szCs w:val="18"/>
        </w:rPr>
        <w:t>Estamos comprometidos a apoyar a las familias de PSD durante este momento difícil. Si desea c</w:t>
      </w:r>
      <w:r w:rsidR="00CD7794">
        <w:rPr>
          <w:rFonts w:ascii="Arial" w:hAnsi="Arial" w:cs="Arial"/>
          <w:sz w:val="18"/>
          <w:szCs w:val="18"/>
        </w:rPr>
        <w:t>ontinuar recibiendo las comidas</w:t>
      </w:r>
      <w:r w:rsidR="004C487E">
        <w:rPr>
          <w:rFonts w:ascii="Arial" w:hAnsi="Arial" w:cs="Arial"/>
          <w:sz w:val="18"/>
          <w:szCs w:val="18"/>
        </w:rPr>
        <w:t>/meriendas</w:t>
      </w:r>
      <w:r w:rsidR="0069523C" w:rsidRPr="00274169">
        <w:rPr>
          <w:rFonts w:ascii="Arial" w:hAnsi="Arial" w:cs="Arial"/>
          <w:sz w:val="18"/>
          <w:szCs w:val="18"/>
        </w:rPr>
        <w:t xml:space="preserve"> que su niño normalmente tomaría durante un día escolar regular, comuníquese con su centro para organizar un horario de recogida. El personal del centro se comunicará con usted para brindarle apoyo continuo a usted y a </w:t>
      </w:r>
      <w:r w:rsidR="0041603F">
        <w:rPr>
          <w:rFonts w:ascii="Arial" w:hAnsi="Arial" w:cs="Arial"/>
          <w:sz w:val="18"/>
          <w:szCs w:val="18"/>
        </w:rPr>
        <w:t>sus niños</w:t>
      </w:r>
      <w:r w:rsidR="0069523C" w:rsidRPr="00274169">
        <w:rPr>
          <w:rFonts w:ascii="Arial" w:hAnsi="Arial" w:cs="Arial"/>
          <w:sz w:val="18"/>
          <w:szCs w:val="18"/>
        </w:rPr>
        <w:t xml:space="preserve">. </w:t>
      </w:r>
      <w:r w:rsidR="006E14FF">
        <w:rPr>
          <w:rFonts w:ascii="Arial" w:hAnsi="Arial" w:cs="Arial"/>
          <w:sz w:val="18"/>
          <w:szCs w:val="18"/>
        </w:rPr>
        <w:t>Por favor a</w:t>
      </w:r>
      <w:r w:rsidR="0069523C" w:rsidRPr="00274169">
        <w:rPr>
          <w:rFonts w:ascii="Arial" w:hAnsi="Arial" w:cs="Arial"/>
          <w:sz w:val="18"/>
          <w:szCs w:val="18"/>
        </w:rPr>
        <w:t xml:space="preserve">segúrese de </w:t>
      </w:r>
      <w:r w:rsidR="006E14FF">
        <w:rPr>
          <w:rFonts w:ascii="Arial" w:hAnsi="Arial" w:cs="Arial"/>
          <w:sz w:val="18"/>
          <w:szCs w:val="18"/>
        </w:rPr>
        <w:t>que nosotros tenemos</w:t>
      </w:r>
      <w:r w:rsidR="0069523C" w:rsidRPr="00274169">
        <w:rPr>
          <w:rFonts w:ascii="Arial" w:hAnsi="Arial" w:cs="Arial"/>
          <w:sz w:val="18"/>
          <w:szCs w:val="18"/>
        </w:rPr>
        <w:t xml:space="preserve"> su información de contacto más actualizada para que podamos continuar dándole actualizaciones. </w:t>
      </w:r>
    </w:p>
    <w:p w14:paraId="1318FCC8" w14:textId="27A4B8A8" w:rsidR="001E3A0B" w:rsidRPr="00274169" w:rsidRDefault="001E3A0B">
      <w:pPr>
        <w:rPr>
          <w:rFonts w:ascii="Arial" w:hAnsi="Arial" w:cs="Arial"/>
          <w:sz w:val="18"/>
          <w:szCs w:val="18"/>
        </w:rPr>
      </w:pPr>
      <w:r w:rsidRPr="00274169">
        <w:rPr>
          <w:rFonts w:ascii="Arial" w:hAnsi="Arial" w:cs="Arial"/>
          <w:sz w:val="18"/>
          <w:szCs w:val="18"/>
        </w:rPr>
        <w:t>Al igual que con cualquier virus, hay una serie de pasos que puede seguir para proteger su salud y la de quienes lo rodean:</w:t>
      </w:r>
    </w:p>
    <w:p w14:paraId="07E7ED7F" w14:textId="4C95414A" w:rsidR="001E3A0B" w:rsidRPr="00274169" w:rsidRDefault="000A7EF7" w:rsidP="001E3A0B">
      <w:pPr>
        <w:pStyle w:val="ListParagraph"/>
        <w:numPr>
          <w:ilvl w:val="0"/>
          <w:numId w:val="1"/>
        </w:numPr>
        <w:rPr>
          <w:rFonts w:ascii="Arial" w:hAnsi="Arial" w:cs="Arial"/>
          <w:sz w:val="18"/>
          <w:szCs w:val="18"/>
        </w:rPr>
      </w:pPr>
      <w:r w:rsidRPr="00274169">
        <w:rPr>
          <w:rFonts w:ascii="Arial" w:hAnsi="Arial" w:cs="Arial"/>
          <w:sz w:val="18"/>
          <w:szCs w:val="18"/>
        </w:rPr>
        <w:t xml:space="preserve">Si </w:t>
      </w:r>
      <w:r w:rsidR="003A3D00" w:rsidRPr="00274169">
        <w:rPr>
          <w:rFonts w:ascii="Arial" w:hAnsi="Arial" w:cs="Arial"/>
          <w:sz w:val="18"/>
          <w:szCs w:val="18"/>
        </w:rPr>
        <w:t>está</w:t>
      </w:r>
      <w:r w:rsidRPr="00274169">
        <w:rPr>
          <w:rFonts w:ascii="Arial" w:hAnsi="Arial" w:cs="Arial"/>
          <w:sz w:val="18"/>
          <w:szCs w:val="18"/>
        </w:rPr>
        <w:t xml:space="preserve"> enfermo, </w:t>
      </w:r>
      <w:r w:rsidR="003A3D00" w:rsidRPr="00274169">
        <w:rPr>
          <w:rFonts w:ascii="Arial" w:hAnsi="Arial" w:cs="Arial"/>
          <w:sz w:val="18"/>
          <w:szCs w:val="18"/>
        </w:rPr>
        <w:t>quédese</w:t>
      </w:r>
      <w:r w:rsidRPr="00274169">
        <w:rPr>
          <w:rFonts w:ascii="Arial" w:hAnsi="Arial" w:cs="Arial"/>
          <w:sz w:val="18"/>
          <w:szCs w:val="18"/>
        </w:rPr>
        <w:t xml:space="preserve"> en casa, </w:t>
      </w:r>
      <w:r w:rsidR="003A3D00" w:rsidRPr="00274169">
        <w:rPr>
          <w:rFonts w:ascii="Arial" w:hAnsi="Arial" w:cs="Arial"/>
          <w:sz w:val="18"/>
          <w:szCs w:val="18"/>
        </w:rPr>
        <w:t>sepárese</w:t>
      </w:r>
      <w:r w:rsidRPr="00274169">
        <w:rPr>
          <w:rFonts w:ascii="Arial" w:hAnsi="Arial" w:cs="Arial"/>
          <w:sz w:val="18"/>
          <w:szCs w:val="18"/>
        </w:rPr>
        <w:t xml:space="preserve"> de los demás y llame a su </w:t>
      </w:r>
      <w:r w:rsidR="003A3D00" w:rsidRPr="00274169">
        <w:rPr>
          <w:rFonts w:ascii="Arial" w:hAnsi="Arial" w:cs="Arial"/>
          <w:sz w:val="18"/>
          <w:szCs w:val="18"/>
        </w:rPr>
        <w:t>médico</w:t>
      </w:r>
      <w:r w:rsidRPr="00274169">
        <w:rPr>
          <w:rFonts w:ascii="Arial" w:hAnsi="Arial" w:cs="Arial"/>
          <w:sz w:val="18"/>
          <w:szCs w:val="18"/>
        </w:rPr>
        <w:t xml:space="preserve">. </w:t>
      </w:r>
    </w:p>
    <w:p w14:paraId="35E49029" w14:textId="58677F20" w:rsidR="000A7EF7" w:rsidRPr="00274169" w:rsidRDefault="003A3D00" w:rsidP="001E3A0B">
      <w:pPr>
        <w:pStyle w:val="ListParagraph"/>
        <w:numPr>
          <w:ilvl w:val="0"/>
          <w:numId w:val="1"/>
        </w:numPr>
        <w:rPr>
          <w:rFonts w:ascii="Arial" w:hAnsi="Arial" w:cs="Arial"/>
          <w:sz w:val="18"/>
          <w:szCs w:val="18"/>
        </w:rPr>
      </w:pPr>
      <w:r w:rsidRPr="00274169">
        <w:rPr>
          <w:rFonts w:ascii="Arial" w:hAnsi="Arial" w:cs="Arial"/>
          <w:sz w:val="18"/>
          <w:szCs w:val="18"/>
        </w:rPr>
        <w:t>Lávese</w:t>
      </w:r>
      <w:r w:rsidR="000A7EF7" w:rsidRPr="00274169">
        <w:rPr>
          <w:rFonts w:ascii="Arial" w:hAnsi="Arial" w:cs="Arial"/>
          <w:sz w:val="18"/>
          <w:szCs w:val="18"/>
        </w:rPr>
        <w:t xml:space="preserve"> las manos con </w:t>
      </w:r>
      <w:r w:rsidRPr="00274169">
        <w:rPr>
          <w:rFonts w:ascii="Arial" w:hAnsi="Arial" w:cs="Arial"/>
          <w:sz w:val="18"/>
          <w:szCs w:val="18"/>
        </w:rPr>
        <w:t>frecuencia</w:t>
      </w:r>
      <w:r w:rsidR="000A7EF7" w:rsidRPr="00274169">
        <w:rPr>
          <w:rFonts w:ascii="Arial" w:hAnsi="Arial" w:cs="Arial"/>
          <w:sz w:val="18"/>
          <w:szCs w:val="18"/>
        </w:rPr>
        <w:t xml:space="preserve"> con agua tibia y </w:t>
      </w:r>
      <w:r w:rsidRPr="00274169">
        <w:rPr>
          <w:rFonts w:ascii="Arial" w:hAnsi="Arial" w:cs="Arial"/>
          <w:sz w:val="18"/>
          <w:szCs w:val="18"/>
        </w:rPr>
        <w:t>jabón</w:t>
      </w:r>
      <w:r w:rsidR="000A7EF7" w:rsidRPr="00274169">
        <w:rPr>
          <w:rFonts w:ascii="Arial" w:hAnsi="Arial" w:cs="Arial"/>
          <w:sz w:val="18"/>
          <w:szCs w:val="18"/>
        </w:rPr>
        <w:t xml:space="preserve"> durante 20 segundos, pero especialmente después de ir al baño, antes de comer, después de sonarse la nariz, toser o estornudar. </w:t>
      </w:r>
    </w:p>
    <w:p w14:paraId="01893FF0" w14:textId="186907FF" w:rsidR="000A7EF7" w:rsidRPr="00274169" w:rsidRDefault="000A7EF7" w:rsidP="001E3A0B">
      <w:pPr>
        <w:pStyle w:val="ListParagraph"/>
        <w:numPr>
          <w:ilvl w:val="0"/>
          <w:numId w:val="1"/>
        </w:numPr>
        <w:rPr>
          <w:rFonts w:ascii="Arial" w:hAnsi="Arial" w:cs="Arial"/>
          <w:sz w:val="18"/>
          <w:szCs w:val="18"/>
        </w:rPr>
      </w:pPr>
      <w:r w:rsidRPr="00274169">
        <w:rPr>
          <w:rFonts w:ascii="Arial" w:hAnsi="Arial" w:cs="Arial"/>
          <w:sz w:val="18"/>
          <w:szCs w:val="18"/>
        </w:rPr>
        <w:t>Evite tocarse los ojos, la nariz o la boca con las manos si</w:t>
      </w:r>
      <w:r w:rsidR="00C6502A">
        <w:rPr>
          <w:rFonts w:ascii="Arial" w:hAnsi="Arial" w:cs="Arial"/>
          <w:sz w:val="18"/>
          <w:szCs w:val="18"/>
        </w:rPr>
        <w:t>n</w:t>
      </w:r>
      <w:r w:rsidRPr="00274169">
        <w:rPr>
          <w:rFonts w:ascii="Arial" w:hAnsi="Arial" w:cs="Arial"/>
          <w:sz w:val="18"/>
          <w:szCs w:val="18"/>
        </w:rPr>
        <w:t xml:space="preserve"> lavar.</w:t>
      </w:r>
    </w:p>
    <w:p w14:paraId="53C4BA91" w14:textId="7AD727FA" w:rsidR="000A7EF7" w:rsidRPr="00274169" w:rsidRDefault="000A7EF7" w:rsidP="001E3A0B">
      <w:pPr>
        <w:pStyle w:val="ListParagraph"/>
        <w:numPr>
          <w:ilvl w:val="0"/>
          <w:numId w:val="1"/>
        </w:numPr>
        <w:rPr>
          <w:rFonts w:ascii="Arial" w:hAnsi="Arial" w:cs="Arial"/>
          <w:sz w:val="18"/>
          <w:szCs w:val="18"/>
        </w:rPr>
      </w:pPr>
      <w:r w:rsidRPr="00274169">
        <w:rPr>
          <w:rFonts w:ascii="Arial" w:hAnsi="Arial" w:cs="Arial"/>
          <w:sz w:val="18"/>
          <w:szCs w:val="18"/>
        </w:rPr>
        <w:t xml:space="preserve">Cubra su tos o estornude con el codo doblado o un pañuelo </w:t>
      </w:r>
      <w:r w:rsidR="003A3D00" w:rsidRPr="00274169">
        <w:rPr>
          <w:rFonts w:ascii="Arial" w:hAnsi="Arial" w:cs="Arial"/>
          <w:sz w:val="18"/>
          <w:szCs w:val="18"/>
        </w:rPr>
        <w:t>desechable</w:t>
      </w:r>
      <w:r w:rsidRPr="00274169">
        <w:rPr>
          <w:rFonts w:ascii="Arial" w:hAnsi="Arial" w:cs="Arial"/>
          <w:sz w:val="18"/>
          <w:szCs w:val="18"/>
        </w:rPr>
        <w:t>, luego tire el pañuelo a la basura.</w:t>
      </w:r>
    </w:p>
    <w:p w14:paraId="5DCA6E34" w14:textId="3BAEDA09" w:rsidR="000A7EF7" w:rsidRPr="00274169" w:rsidRDefault="000A7EF7" w:rsidP="001E3A0B">
      <w:pPr>
        <w:pStyle w:val="ListParagraph"/>
        <w:numPr>
          <w:ilvl w:val="0"/>
          <w:numId w:val="1"/>
        </w:numPr>
        <w:rPr>
          <w:rFonts w:ascii="Arial" w:hAnsi="Arial" w:cs="Arial"/>
          <w:sz w:val="18"/>
          <w:szCs w:val="18"/>
        </w:rPr>
      </w:pPr>
      <w:r w:rsidRPr="00274169">
        <w:rPr>
          <w:rFonts w:ascii="Arial" w:hAnsi="Arial" w:cs="Arial"/>
          <w:sz w:val="18"/>
          <w:szCs w:val="18"/>
        </w:rPr>
        <w:t xml:space="preserve">Limpiar y desinfectar con frecuencia los </w:t>
      </w:r>
      <w:r w:rsidR="003A3D00" w:rsidRPr="00274169">
        <w:rPr>
          <w:rFonts w:ascii="Arial" w:hAnsi="Arial" w:cs="Arial"/>
          <w:sz w:val="18"/>
          <w:szCs w:val="18"/>
        </w:rPr>
        <w:t>objetos</w:t>
      </w:r>
      <w:r w:rsidRPr="00274169">
        <w:rPr>
          <w:rFonts w:ascii="Arial" w:hAnsi="Arial" w:cs="Arial"/>
          <w:sz w:val="18"/>
          <w:szCs w:val="18"/>
        </w:rPr>
        <w:t xml:space="preserve"> y superficies con aerosoles o toallitas de limpieza </w:t>
      </w:r>
      <w:r w:rsidR="003A3D00" w:rsidRPr="00274169">
        <w:rPr>
          <w:rFonts w:ascii="Arial" w:hAnsi="Arial" w:cs="Arial"/>
          <w:sz w:val="18"/>
          <w:szCs w:val="18"/>
        </w:rPr>
        <w:t>doméstica</w:t>
      </w:r>
      <w:r w:rsidRPr="00274169">
        <w:rPr>
          <w:rFonts w:ascii="Arial" w:hAnsi="Arial" w:cs="Arial"/>
          <w:sz w:val="18"/>
          <w:szCs w:val="18"/>
        </w:rPr>
        <w:t xml:space="preserve">. </w:t>
      </w:r>
    </w:p>
    <w:p w14:paraId="79D6EE2C" w14:textId="2398FC9F" w:rsidR="000A7EF7" w:rsidRPr="00274169" w:rsidRDefault="000A7EF7" w:rsidP="000A7EF7">
      <w:pPr>
        <w:rPr>
          <w:rFonts w:ascii="Arial" w:hAnsi="Arial" w:cs="Arial"/>
          <w:sz w:val="18"/>
          <w:szCs w:val="18"/>
        </w:rPr>
      </w:pPr>
      <w:r w:rsidRPr="00274169">
        <w:rPr>
          <w:rFonts w:ascii="Arial" w:hAnsi="Arial" w:cs="Arial"/>
          <w:sz w:val="18"/>
          <w:szCs w:val="18"/>
        </w:rPr>
        <w:t>Se recomienda encarecidamente que us</w:t>
      </w:r>
      <w:r w:rsidR="00143219">
        <w:rPr>
          <w:rFonts w:ascii="Arial" w:hAnsi="Arial" w:cs="Arial"/>
          <w:sz w:val="18"/>
          <w:szCs w:val="18"/>
        </w:rPr>
        <w:t>ted y su niño(s</w:t>
      </w:r>
      <w:r w:rsidR="003A3D00" w:rsidRPr="00274169">
        <w:rPr>
          <w:rFonts w:ascii="Arial" w:hAnsi="Arial" w:cs="Arial"/>
          <w:sz w:val="18"/>
          <w:szCs w:val="18"/>
        </w:rPr>
        <w:t>) participen en a</w:t>
      </w:r>
      <w:r w:rsidRPr="00274169">
        <w:rPr>
          <w:rFonts w:ascii="Arial" w:hAnsi="Arial" w:cs="Arial"/>
          <w:sz w:val="18"/>
          <w:szCs w:val="18"/>
        </w:rPr>
        <w:t xml:space="preserve">ctividades de la escuela al hogar todos los días para apoyar su continuo crecimiento y desarrollo. </w:t>
      </w:r>
    </w:p>
    <w:p w14:paraId="78D20AA9" w14:textId="713B0CBD" w:rsidR="000A7EF7" w:rsidRPr="00274169" w:rsidRDefault="000A7EF7" w:rsidP="000A7EF7">
      <w:pPr>
        <w:rPr>
          <w:rFonts w:ascii="Arial" w:hAnsi="Arial" w:cs="Arial"/>
          <w:sz w:val="18"/>
          <w:szCs w:val="18"/>
        </w:rPr>
      </w:pPr>
      <w:r w:rsidRPr="00274169">
        <w:rPr>
          <w:rFonts w:ascii="Arial" w:hAnsi="Arial" w:cs="Arial"/>
          <w:sz w:val="18"/>
          <w:szCs w:val="18"/>
        </w:rPr>
        <w:t xml:space="preserve">Esta es una situación que cambia rápidamente y apreciamos su comprensión mientras hacemos nuestro mejor esfuerzo para mantenerlo a usted y nuestro personal a salvo. A medida que salga a la luz nueva información, nos aseguraremos de comunicarnos con usted lo antes posible. </w:t>
      </w:r>
    </w:p>
    <w:p w14:paraId="47142043" w14:textId="02830FD4" w:rsidR="000A7EF7" w:rsidRPr="00274169" w:rsidRDefault="000A7EF7" w:rsidP="000A7EF7">
      <w:pPr>
        <w:rPr>
          <w:rFonts w:ascii="Arial" w:hAnsi="Arial" w:cs="Arial"/>
          <w:sz w:val="18"/>
          <w:szCs w:val="18"/>
        </w:rPr>
      </w:pPr>
      <w:r w:rsidRPr="00274169">
        <w:rPr>
          <w:rFonts w:ascii="Arial" w:hAnsi="Arial" w:cs="Arial"/>
          <w:sz w:val="18"/>
          <w:szCs w:val="18"/>
        </w:rPr>
        <w:t>Gracias,</w:t>
      </w:r>
    </w:p>
    <w:p w14:paraId="3FB9A9C9" w14:textId="437BA1CE" w:rsidR="00D77752" w:rsidRPr="00274169" w:rsidRDefault="00D77752" w:rsidP="00F80AE3">
      <w:pPr>
        <w:tabs>
          <w:tab w:val="left" w:pos="8010"/>
          <w:tab w:val="left" w:pos="9360"/>
        </w:tabs>
        <w:spacing w:after="0" w:line="240" w:lineRule="auto"/>
        <w:rPr>
          <w:rFonts w:ascii="Arial" w:hAnsi="Arial" w:cs="Arial"/>
          <w:sz w:val="18"/>
          <w:szCs w:val="18"/>
        </w:rPr>
      </w:pPr>
    </w:p>
    <w:p w14:paraId="5BFC0C07" w14:textId="7C54EFBD" w:rsidR="00D77752" w:rsidRPr="00CF1845" w:rsidRDefault="00CF1845" w:rsidP="00CF1845">
      <w:pPr>
        <w:rPr>
          <w:rFonts w:ascii="Arial" w:hAnsi="Arial" w:cs="Arial"/>
          <w:sz w:val="18"/>
          <w:szCs w:val="18"/>
        </w:rPr>
      </w:pPr>
      <w:r>
        <w:rPr>
          <w:rFonts w:ascii="Arial" w:hAnsi="Arial" w:cs="Arial"/>
          <w:sz w:val="18"/>
          <w:szCs w:val="18"/>
        </w:rPr>
        <w:t>Phalos Haire, Director</w:t>
      </w:r>
    </w:p>
    <w:p w14:paraId="44A551E4" w14:textId="77777777" w:rsidR="00D77752" w:rsidRPr="00D77752" w:rsidRDefault="00D77752" w:rsidP="00D77752">
      <w:pPr>
        <w:rPr>
          <w:rFonts w:ascii="Arial" w:hAnsi="Arial" w:cs="Arial"/>
        </w:rPr>
      </w:pPr>
    </w:p>
    <w:sectPr w:rsidR="00D77752" w:rsidRPr="00D77752" w:rsidSect="00CF1845">
      <w:footerReference w:type="default" r:id="rId11"/>
      <w:headerReference w:type="first" r:id="rId12"/>
      <w:footerReference w:type="first" r:id="rId13"/>
      <w:pgSz w:w="12240" w:h="15840"/>
      <w:pgMar w:top="1259"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90F8C" w14:textId="77777777" w:rsidR="00797763" w:rsidRDefault="00797763" w:rsidP="0053392B">
      <w:pPr>
        <w:spacing w:after="0" w:line="240" w:lineRule="auto"/>
      </w:pPr>
      <w:r>
        <w:separator/>
      </w:r>
    </w:p>
  </w:endnote>
  <w:endnote w:type="continuationSeparator" w:id="0">
    <w:p w14:paraId="65C156DE" w14:textId="77777777" w:rsidR="00797763" w:rsidRDefault="00797763" w:rsidP="0053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8066" w14:textId="77777777" w:rsidR="0053392B" w:rsidRDefault="0053392B">
    <w:pPr>
      <w:pStyle w:val="Footer"/>
    </w:pPr>
  </w:p>
  <w:p w14:paraId="19A58067" w14:textId="77777777" w:rsidR="0053392B" w:rsidRDefault="00533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8069" w14:textId="5836642C" w:rsidR="0053392B" w:rsidRDefault="006027D0" w:rsidP="003B165C">
    <w:pPr>
      <w:pStyle w:val="Footer"/>
      <w:tabs>
        <w:tab w:val="clear" w:pos="4680"/>
        <w:tab w:val="clear" w:pos="9360"/>
        <w:tab w:val="left" w:pos="2040"/>
      </w:tabs>
      <w:ind w:left="-1440"/>
    </w:pPr>
    <w:r>
      <w:rPr>
        <w:noProof/>
        <w:lang w:val="en-US"/>
      </w:rPr>
      <w:drawing>
        <wp:inline distT="0" distB="0" distL="0" distR="0" wp14:anchorId="21C27934" wp14:editId="161713F3">
          <wp:extent cx="7754086" cy="9365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o Letterhead DigitalVers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4086" cy="9365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783D1" w14:textId="77777777" w:rsidR="00797763" w:rsidRDefault="00797763" w:rsidP="0053392B">
      <w:pPr>
        <w:spacing w:after="0" w:line="240" w:lineRule="auto"/>
      </w:pPr>
      <w:r>
        <w:separator/>
      </w:r>
    </w:p>
  </w:footnote>
  <w:footnote w:type="continuationSeparator" w:id="0">
    <w:p w14:paraId="4B311290" w14:textId="77777777" w:rsidR="00797763" w:rsidRDefault="00797763" w:rsidP="00533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8068" w14:textId="77777777" w:rsidR="0053392B" w:rsidRDefault="00A54DD3">
    <w:pPr>
      <w:pStyle w:val="Header"/>
    </w:pPr>
    <w:r>
      <w:rPr>
        <w:noProof/>
        <w:lang w:val="en-US"/>
      </w:rPr>
      <w:drawing>
        <wp:anchor distT="0" distB="0" distL="114300" distR="114300" simplePos="0" relativeHeight="251661312" behindDoc="1" locked="1" layoutInCell="0" allowOverlap="1" wp14:anchorId="19A5806A" wp14:editId="0810891F">
          <wp:simplePos x="0" y="0"/>
          <wp:positionH relativeFrom="margin">
            <wp:posOffset>-907415</wp:posOffset>
          </wp:positionH>
          <wp:positionV relativeFrom="margin">
            <wp:posOffset>-907415</wp:posOffset>
          </wp:positionV>
          <wp:extent cx="7772400" cy="1859280"/>
          <wp:effectExtent l="0" t="0" r="0" b="7620"/>
          <wp:wrapNone/>
          <wp:docPr id="3" name="Picture 3" descr="SBCo Letterhead Digital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6149727" descr="SBCo Letterhead DigitalVersion"/>
                  <pic:cNvPicPr>
                    <a:picLocks noChangeAspect="1" noChangeArrowheads="1"/>
                  </pic:cNvPicPr>
                </pic:nvPicPr>
                <pic:blipFill>
                  <a:blip r:embed="rId1">
                    <a:extLst>
                      <a:ext uri="{28A0092B-C50C-407E-A947-70E740481C1C}">
                        <a14:useLocalDpi xmlns:a14="http://schemas.microsoft.com/office/drawing/2010/main" val="0"/>
                      </a:ext>
                    </a:extLst>
                  </a:blip>
                  <a:srcRect b="81520"/>
                  <a:stretch>
                    <a:fillRect/>
                  </a:stretch>
                </pic:blipFill>
                <pic:spPr bwMode="auto">
                  <a:xfrm>
                    <a:off x="0" y="0"/>
                    <a:ext cx="7772400" cy="1859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A420E"/>
    <w:multiLevelType w:val="hybridMultilevel"/>
    <w:tmpl w:val="C0F2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2B"/>
    <w:rsid w:val="00010B19"/>
    <w:rsid w:val="00024D9A"/>
    <w:rsid w:val="000269FD"/>
    <w:rsid w:val="0004462B"/>
    <w:rsid w:val="000670C7"/>
    <w:rsid w:val="00086E5E"/>
    <w:rsid w:val="0009375F"/>
    <w:rsid w:val="00097FD8"/>
    <w:rsid w:val="000A3554"/>
    <w:rsid w:val="000A7EF7"/>
    <w:rsid w:val="001003B6"/>
    <w:rsid w:val="00111886"/>
    <w:rsid w:val="00143219"/>
    <w:rsid w:val="00154AC3"/>
    <w:rsid w:val="00175C87"/>
    <w:rsid w:val="001E3A0B"/>
    <w:rsid w:val="002075B2"/>
    <w:rsid w:val="00270126"/>
    <w:rsid w:val="00274169"/>
    <w:rsid w:val="002C397A"/>
    <w:rsid w:val="002D4DA8"/>
    <w:rsid w:val="0032568F"/>
    <w:rsid w:val="00330349"/>
    <w:rsid w:val="003606BE"/>
    <w:rsid w:val="0039681B"/>
    <w:rsid w:val="003A3D00"/>
    <w:rsid w:val="003B165C"/>
    <w:rsid w:val="003F7B4A"/>
    <w:rsid w:val="00403CFE"/>
    <w:rsid w:val="0041603F"/>
    <w:rsid w:val="00421513"/>
    <w:rsid w:val="00442CDB"/>
    <w:rsid w:val="00446BF7"/>
    <w:rsid w:val="004C487E"/>
    <w:rsid w:val="004E0107"/>
    <w:rsid w:val="0053392B"/>
    <w:rsid w:val="005503BE"/>
    <w:rsid w:val="00565380"/>
    <w:rsid w:val="00565DCC"/>
    <w:rsid w:val="00594908"/>
    <w:rsid w:val="005B487B"/>
    <w:rsid w:val="005B513C"/>
    <w:rsid w:val="005D0616"/>
    <w:rsid w:val="006027D0"/>
    <w:rsid w:val="006075A7"/>
    <w:rsid w:val="00625FA5"/>
    <w:rsid w:val="006844D7"/>
    <w:rsid w:val="00691B5C"/>
    <w:rsid w:val="0069523C"/>
    <w:rsid w:val="006A47EE"/>
    <w:rsid w:val="006A719E"/>
    <w:rsid w:val="006E14FF"/>
    <w:rsid w:val="00726068"/>
    <w:rsid w:val="00797763"/>
    <w:rsid w:val="007C7EBA"/>
    <w:rsid w:val="00813C6B"/>
    <w:rsid w:val="00837CEC"/>
    <w:rsid w:val="00852A52"/>
    <w:rsid w:val="00853D9F"/>
    <w:rsid w:val="008570DF"/>
    <w:rsid w:val="00870145"/>
    <w:rsid w:val="00907542"/>
    <w:rsid w:val="0092121B"/>
    <w:rsid w:val="009356A2"/>
    <w:rsid w:val="00960272"/>
    <w:rsid w:val="009C1758"/>
    <w:rsid w:val="00A20B43"/>
    <w:rsid w:val="00A54DD3"/>
    <w:rsid w:val="00AE4247"/>
    <w:rsid w:val="00AF2F85"/>
    <w:rsid w:val="00B41355"/>
    <w:rsid w:val="00B63ADF"/>
    <w:rsid w:val="00BB3EE9"/>
    <w:rsid w:val="00C25086"/>
    <w:rsid w:val="00C6502A"/>
    <w:rsid w:val="00CB2E4D"/>
    <w:rsid w:val="00CD7245"/>
    <w:rsid w:val="00CD7794"/>
    <w:rsid w:val="00CE2B55"/>
    <w:rsid w:val="00CF1845"/>
    <w:rsid w:val="00CF318C"/>
    <w:rsid w:val="00D06F77"/>
    <w:rsid w:val="00D55034"/>
    <w:rsid w:val="00D77752"/>
    <w:rsid w:val="00DA542B"/>
    <w:rsid w:val="00E025BA"/>
    <w:rsid w:val="00E12B63"/>
    <w:rsid w:val="00E36E5A"/>
    <w:rsid w:val="00E457E4"/>
    <w:rsid w:val="00E462F9"/>
    <w:rsid w:val="00E74884"/>
    <w:rsid w:val="00E81705"/>
    <w:rsid w:val="00EA05D8"/>
    <w:rsid w:val="00EB1DC4"/>
    <w:rsid w:val="00F36FA6"/>
    <w:rsid w:val="00F45140"/>
    <w:rsid w:val="00F80AE3"/>
    <w:rsid w:val="00FA7ADC"/>
    <w:rsid w:val="00FE2AB1"/>
    <w:rsid w:val="00FE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A5804C"/>
  <w15:docId w15:val="{D9D2F5CE-D715-471F-A041-AE900A3F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92B"/>
  </w:style>
  <w:style w:type="paragraph" w:styleId="Footer">
    <w:name w:val="footer"/>
    <w:basedOn w:val="Normal"/>
    <w:link w:val="FooterChar"/>
    <w:uiPriority w:val="99"/>
    <w:unhideWhenUsed/>
    <w:rsid w:val="00533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92B"/>
  </w:style>
  <w:style w:type="paragraph" w:styleId="BalloonText">
    <w:name w:val="Balloon Text"/>
    <w:basedOn w:val="Normal"/>
    <w:link w:val="BalloonTextChar"/>
    <w:uiPriority w:val="99"/>
    <w:semiHidden/>
    <w:unhideWhenUsed/>
    <w:rsid w:val="00533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92B"/>
    <w:rPr>
      <w:rFonts w:ascii="Tahoma" w:hAnsi="Tahoma" w:cs="Tahoma"/>
      <w:sz w:val="16"/>
      <w:szCs w:val="16"/>
    </w:rPr>
  </w:style>
  <w:style w:type="character" w:styleId="Hyperlink">
    <w:name w:val="Hyperlink"/>
    <w:rsid w:val="0053392B"/>
    <w:rPr>
      <w:color w:val="0000FF"/>
      <w:u w:val="single"/>
    </w:rPr>
  </w:style>
  <w:style w:type="character" w:styleId="PlaceholderText">
    <w:name w:val="Placeholder Text"/>
    <w:basedOn w:val="DefaultParagraphFont"/>
    <w:uiPriority w:val="99"/>
    <w:semiHidden/>
    <w:rsid w:val="000269FD"/>
    <w:rPr>
      <w:color w:val="808080"/>
    </w:rPr>
  </w:style>
  <w:style w:type="table" w:styleId="TableGrid">
    <w:name w:val="Table Grid"/>
    <w:basedOn w:val="TableNormal"/>
    <w:uiPriority w:val="59"/>
    <w:rsid w:val="0032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32568F"/>
    <w:rPr>
      <w:rFonts w:ascii="Arial" w:hAnsi="Arial"/>
      <w:color w:val="17365D" w:themeColor="text2" w:themeShade="BF"/>
      <w:sz w:val="18"/>
    </w:rPr>
  </w:style>
  <w:style w:type="paragraph" w:styleId="ListParagraph">
    <w:name w:val="List Paragraph"/>
    <w:basedOn w:val="Normal"/>
    <w:uiPriority w:val="34"/>
    <w:qFormat/>
    <w:rsid w:val="001E3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3CA34F1AE9641A881731930386755" ma:contentTypeVersion="7" ma:contentTypeDescription="Create a new document." ma:contentTypeScope="" ma:versionID="a6f1f034217aff107ef62f81754dd63d">
  <xsd:schema xmlns:xsd="http://www.w3.org/2001/XMLSchema" xmlns:xs="http://www.w3.org/2001/XMLSchema" xmlns:p="http://schemas.microsoft.com/office/2006/metadata/properties" xmlns:ns1="http://schemas.microsoft.com/sharepoint/v3" xmlns:ns2="00935503-5f77-4072-ab0c-fdac2fe6dd9f" xmlns:ns3="d1859c97-b55e-4953-9bbf-d22d74921400" targetNamespace="http://schemas.microsoft.com/office/2006/metadata/properties" ma:root="true" ma:fieldsID="0d1697abe85eab7961105ba9d4e91597" ns1:_="" ns2:_="" ns3:_="">
    <xsd:import namespace="http://schemas.microsoft.com/sharepoint/v3"/>
    <xsd:import namespace="00935503-5f77-4072-ab0c-fdac2fe6dd9f"/>
    <xsd:import namespace="d1859c97-b55e-4953-9bbf-d22d7492140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935503-5f77-4072-ab0c-fdac2fe6dd9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859c97-b55e-4953-9bbf-d22d74921400" elementFormDefault="qualified">
    <xsd:import namespace="http://schemas.microsoft.com/office/2006/documentManagement/types"/>
    <xsd:import namespace="http://schemas.microsoft.com/office/infopath/2007/PartnerControls"/>
    <xsd:element name="Category" ma:index="13" nillable="true" ma:displayName="Category" ma:default="Calendar" ma:format="Dropdown" ma:internalName="Category">
      <xsd:simpleType>
        <xsd:restriction base="dms:Choice">
          <xsd:enumeration value="Calendar"/>
          <xsd:enumeration value="Directory of Services"/>
          <xsd:enumeration value="Preschool Services Department School Calendars"/>
          <xsd:enumeration value="First 5 PROGRAMS AVAILAB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1859c97-b55e-4953-9bbf-d22d74921400">Calendar</Category>
    <PublishingExpirationDate xmlns="http://schemas.microsoft.com/sharepoint/v3" xsi:nil="true"/>
    <PublishingStartDate xmlns="http://schemas.microsoft.com/sharepoint/v3" xsi:nil="true"/>
    <_dlc_DocId xmlns="00935503-5f77-4072-ab0c-fdac2fe6dd9f">HMUJDJC4WYTQ-92510261-11</_dlc_DocId>
    <_dlc_DocIdUrl xmlns="00935503-5f77-4072-ab0c-fdac2fe6dd9f">
      <Url>https://hs16.sbcounty.gov/psd/_layouts/15/DocIdRedir.aspx?ID=HMUJDJC4WYTQ-92510261-11</Url>
      <Description>HMUJDJC4WYTQ-92510261-11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EE9C2-5BE8-4818-A81E-3872BA3D6C71}"/>
</file>

<file path=customXml/itemProps2.xml><?xml version="1.0" encoding="utf-8"?>
<ds:datastoreItem xmlns:ds="http://schemas.openxmlformats.org/officeDocument/2006/customXml" ds:itemID="{C567BDF7-2FEC-4B17-B833-B0353CF281FC}"/>
</file>

<file path=customXml/itemProps3.xml><?xml version="1.0" encoding="utf-8"?>
<ds:datastoreItem xmlns:ds="http://schemas.openxmlformats.org/officeDocument/2006/customXml" ds:itemID="{26CDFD3E-F3F3-48FF-8D92-8F3BE0799CD5}"/>
</file>

<file path=customXml/itemProps4.xml><?xml version="1.0" encoding="utf-8"?>
<ds:datastoreItem xmlns:ds="http://schemas.openxmlformats.org/officeDocument/2006/customXml" ds:itemID="{EACF2A90-148A-4B7D-936C-8601EA263F4E}"/>
</file>

<file path=customXml/itemProps5.xml><?xml version="1.0" encoding="utf-8"?>
<ds:datastoreItem xmlns:ds="http://schemas.openxmlformats.org/officeDocument/2006/customXml" ds:itemID="{AC41E618-EEC6-4A48-84DC-4B96EFE8F534}"/>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Axel Colin</dc:creator>
  <cp:lastModifiedBy>Wong, Erik</cp:lastModifiedBy>
  <cp:revision>2</cp:revision>
  <cp:lastPrinted>2020-03-18T14:47:00Z</cp:lastPrinted>
  <dcterms:created xsi:type="dcterms:W3CDTF">2020-03-18T16:35:00Z</dcterms:created>
  <dcterms:modified xsi:type="dcterms:W3CDTF">2020-03-18T16:35:00Z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0x010100C5F3CA34F1AE9641A881731930386755</vt:lpwstr>
  </property>
  <property fmtid="{D5CDD505-2E9C-101B-9397-08002B2CF9AE}" pid="3" name="_dlc_DocIdItemGuid">
    <vt:lpwstr>686546b9-d872-4c05-9d48-cf6368313251</vt:lpwstr>
  </property>
  <property fmtid="{D5CDD505-2E9C-101B-9397-08002B2CF9AE}" pid="4" name="Order">
    <vt:r8>7600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